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 the</w:t>
      </w:r>
      <w:r>
        <w:t xml:space="preserve"> </w:t>
      </w:r>
      <w:hyperlink w:anchor="ari-storyboarding">
        <w:r>
          <w:rPr>
            <w:rStyle w:val="Hyperlink"/>
          </w:rPr>
          <w:t xml:space="preserve">Additional Reference Information</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Additional Reference Information</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2022-08-20T23:08:23Z</dcterms:created>
  <dcterms:modified xsi:type="dcterms:W3CDTF">2022-08-20T23:08:23Z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